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3E" w:rsidRPr="00AD1C73" w:rsidRDefault="0081013E" w:rsidP="0081013E">
      <w:pPr>
        <w:spacing w:after="0" w:line="240" w:lineRule="auto"/>
        <w:jc w:val="center"/>
        <w:rPr>
          <w:rFonts w:ascii="Times New Roman" w:hAnsi="Times New Roman" w:cs="Times New Roman"/>
          <w:b/>
          <w:sz w:val="28"/>
          <w:szCs w:val="28"/>
          <w:u w:val="single"/>
        </w:rPr>
      </w:pPr>
      <w:r w:rsidRPr="00AD1C73">
        <w:rPr>
          <w:rFonts w:ascii="Times New Roman" w:hAnsi="Times New Roman" w:cs="Times New Roman"/>
          <w:b/>
          <w:sz w:val="28"/>
          <w:szCs w:val="28"/>
          <w:u w:val="single"/>
        </w:rPr>
        <w:t>St. Michael Academy</w:t>
      </w:r>
    </w:p>
    <w:p w:rsidR="0081013E" w:rsidRPr="0081013E" w:rsidRDefault="0081013E" w:rsidP="00E141EF">
      <w:pPr>
        <w:spacing w:after="0"/>
        <w:jc w:val="center"/>
        <w:rPr>
          <w:rFonts w:ascii="Times New Roman" w:hAnsi="Times New Roman" w:cs="Times New Roman"/>
          <w:b/>
          <w:iCs/>
          <w:sz w:val="28"/>
          <w:szCs w:val="28"/>
        </w:rPr>
      </w:pPr>
      <w:r w:rsidRPr="0081013E">
        <w:rPr>
          <w:rFonts w:ascii="Times New Roman" w:hAnsi="Times New Roman" w:cs="Times New Roman"/>
          <w:b/>
          <w:iCs/>
          <w:sz w:val="28"/>
          <w:szCs w:val="28"/>
        </w:rPr>
        <w:t>THEOLOGICAL SEMINARY</w:t>
      </w:r>
      <w:r w:rsidR="00E141EF">
        <w:rPr>
          <w:rFonts w:ascii="Times New Roman" w:hAnsi="Times New Roman" w:cs="Times New Roman"/>
          <w:b/>
          <w:iCs/>
          <w:sz w:val="28"/>
          <w:szCs w:val="28"/>
        </w:rPr>
        <w:t xml:space="preserve"> </w:t>
      </w:r>
      <w:r w:rsidRPr="0081013E">
        <w:rPr>
          <w:rFonts w:ascii="Times New Roman" w:hAnsi="Times New Roman" w:cs="Times New Roman"/>
          <w:b/>
          <w:iCs/>
          <w:sz w:val="28"/>
          <w:szCs w:val="28"/>
        </w:rPr>
        <w:t>ONLINE</w:t>
      </w:r>
    </w:p>
    <w:p w:rsidR="0081013E" w:rsidRPr="0081013E" w:rsidRDefault="0081013E" w:rsidP="0081013E">
      <w:pPr>
        <w:spacing w:after="0"/>
        <w:jc w:val="center"/>
        <w:rPr>
          <w:rFonts w:ascii="Times New Roman" w:hAnsi="Times New Roman" w:cs="Times New Roman"/>
          <w:b/>
          <w:sz w:val="32"/>
          <w:szCs w:val="32"/>
          <w:u w:val="single"/>
        </w:rPr>
      </w:pPr>
      <w:r w:rsidRPr="0081013E">
        <w:rPr>
          <w:rFonts w:ascii="Times New Roman" w:hAnsi="Times New Roman" w:cs="Times New Roman"/>
          <w:b/>
          <w:iCs/>
          <w:sz w:val="32"/>
          <w:szCs w:val="32"/>
          <w:u w:val="single"/>
        </w:rPr>
        <w:t>ASSOCIATE OF CHRISTIANITY DEGRE</w:t>
      </w:r>
      <w:r w:rsidRPr="0081013E">
        <w:rPr>
          <w:rFonts w:ascii="Times New Roman" w:hAnsi="Times New Roman" w:cs="Times New Roman"/>
          <w:b/>
          <w:sz w:val="32"/>
          <w:szCs w:val="32"/>
          <w:u w:val="single"/>
        </w:rPr>
        <w:t>E - SYLLABUS</w:t>
      </w:r>
    </w:p>
    <w:p w:rsidR="008F4AAB" w:rsidRPr="00E141EF" w:rsidRDefault="008F4AAB">
      <w:pPr>
        <w:rPr>
          <w:sz w:val="16"/>
          <w:szCs w:val="16"/>
        </w:rPr>
      </w:pPr>
    </w:p>
    <w:p w:rsidR="00700716" w:rsidRDefault="00AD1C73">
      <w:pPr>
        <w:rPr>
          <w:rFonts w:ascii="Arial" w:hAnsi="Arial" w:cs="Arial"/>
          <w:color w:val="000000"/>
          <w:sz w:val="20"/>
          <w:szCs w:val="20"/>
          <w:shd w:val="clear" w:color="auto" w:fill="FFFFFF"/>
        </w:rPr>
      </w:pPr>
      <w:r w:rsidRPr="00E141EF">
        <w:rPr>
          <w:rFonts w:ascii="Times New Roman" w:hAnsi="Times New Roman" w:cs="Times New Roman"/>
          <w:b/>
          <w:color w:val="000000"/>
          <w:u w:val="single"/>
          <w:shd w:val="clear" w:color="auto" w:fill="FFFFFF"/>
        </w:rPr>
        <w:t>(</w:t>
      </w:r>
      <w:r w:rsidR="00700716" w:rsidRPr="00E141EF">
        <w:rPr>
          <w:rFonts w:ascii="Times New Roman" w:hAnsi="Times New Roman" w:cs="Times New Roman"/>
          <w:b/>
          <w:color w:val="000000"/>
          <w:u w:val="single"/>
          <w:shd w:val="clear" w:color="auto" w:fill="FFFFFF"/>
        </w:rPr>
        <w:t>AC 227</w:t>
      </w:r>
      <w:r w:rsidR="00E141EF" w:rsidRPr="00E141EF">
        <w:rPr>
          <w:rFonts w:ascii="Times New Roman" w:hAnsi="Times New Roman" w:cs="Times New Roman"/>
          <w:b/>
          <w:color w:val="000000"/>
          <w:u w:val="single"/>
          <w:shd w:val="clear" w:color="auto" w:fill="FFFFFF"/>
        </w:rPr>
        <w:t>) (Optional)</w:t>
      </w:r>
      <w:r w:rsidR="00700716" w:rsidRPr="00E141EF">
        <w:rPr>
          <w:rFonts w:ascii="Times New Roman" w:hAnsi="Times New Roman" w:cs="Times New Roman"/>
          <w:b/>
          <w:color w:val="000000"/>
          <w:u w:val="single"/>
          <w:shd w:val="clear" w:color="auto" w:fill="FFFFFF"/>
        </w:rPr>
        <w:t xml:space="preserve">  Modern Day </w:t>
      </w:r>
      <w:proofErr w:type="spellStart"/>
      <w:r w:rsidR="00700716" w:rsidRPr="00E141EF">
        <w:rPr>
          <w:rFonts w:ascii="Times New Roman" w:hAnsi="Times New Roman" w:cs="Times New Roman"/>
          <w:b/>
          <w:color w:val="000000"/>
          <w:u w:val="single"/>
          <w:shd w:val="clear" w:color="auto" w:fill="FFFFFF"/>
        </w:rPr>
        <w:t>Prophetics</w:t>
      </w:r>
      <w:proofErr w:type="spellEnd"/>
      <w:r w:rsidR="00700716" w:rsidRPr="00E141EF">
        <w:rPr>
          <w:rFonts w:ascii="Times New Roman" w:hAnsi="Times New Roman" w:cs="Times New Roman"/>
          <w:b/>
          <w:color w:val="000000"/>
          <w:u w:val="single"/>
          <w:shd w:val="clear" w:color="auto" w:fill="FFFFFF"/>
        </w:rPr>
        <w:t>- Course</w:t>
      </w:r>
      <w:r w:rsidR="00E141EF" w:rsidRPr="00E141EF">
        <w:rPr>
          <w:rFonts w:ascii="Times New Roman" w:hAnsi="Times New Roman" w:cs="Times New Roman"/>
          <w:color w:val="000000"/>
          <w:u w:val="single"/>
          <w:shd w:val="clear" w:color="auto" w:fill="FFFFFF"/>
        </w:rPr>
        <w:t xml:space="preserve"> 1</w:t>
      </w:r>
      <w:r w:rsidR="00E141EF">
        <w:rPr>
          <w:rFonts w:ascii="Arial" w:hAnsi="Arial" w:cs="Arial"/>
          <w:color w:val="000000"/>
          <w:sz w:val="20"/>
          <w:szCs w:val="20"/>
          <w:shd w:val="clear" w:color="auto" w:fill="FFFFFF"/>
        </w:rPr>
        <w:t xml:space="preserve"> </w:t>
      </w:r>
      <w:r w:rsidR="00700716">
        <w:rPr>
          <w:rFonts w:ascii="Arial" w:hAnsi="Arial" w:cs="Arial"/>
          <w:color w:val="000000"/>
          <w:sz w:val="20"/>
          <w:szCs w:val="20"/>
          <w:shd w:val="clear" w:color="auto" w:fill="FFFFFF"/>
        </w:rPr>
        <w:t xml:space="preserve">This course introduces the biblical concept that the prophetic role still exists in the 21st century and this role is mentioned in the New Testament under the </w:t>
      </w:r>
      <w:proofErr w:type="spellStart"/>
      <w:r w:rsidR="00700716">
        <w:rPr>
          <w:rFonts w:ascii="Arial" w:hAnsi="Arial" w:cs="Arial"/>
          <w:color w:val="000000"/>
          <w:sz w:val="20"/>
          <w:szCs w:val="20"/>
          <w:shd w:val="clear" w:color="auto" w:fill="FFFFFF"/>
        </w:rPr>
        <w:t>five fold</w:t>
      </w:r>
      <w:proofErr w:type="spellEnd"/>
      <w:r w:rsidR="00700716">
        <w:rPr>
          <w:rFonts w:ascii="Arial" w:hAnsi="Arial" w:cs="Arial"/>
          <w:color w:val="000000"/>
          <w:sz w:val="20"/>
          <w:szCs w:val="20"/>
          <w:shd w:val="clear" w:color="auto" w:fill="FFFFFF"/>
        </w:rPr>
        <w:t xml:space="preserve"> ministry which </w:t>
      </w:r>
      <w:proofErr w:type="gramStart"/>
      <w:r w:rsidR="00700716">
        <w:rPr>
          <w:rFonts w:ascii="Arial" w:hAnsi="Arial" w:cs="Arial"/>
          <w:color w:val="000000"/>
          <w:sz w:val="20"/>
          <w:szCs w:val="20"/>
          <w:shd w:val="clear" w:color="auto" w:fill="FFFFFF"/>
        </w:rPr>
        <w:t>includes,</w:t>
      </w:r>
      <w:proofErr w:type="gramEnd"/>
      <w:r w:rsidR="00700716">
        <w:rPr>
          <w:rFonts w:ascii="Arial" w:hAnsi="Arial" w:cs="Arial"/>
          <w:color w:val="000000"/>
          <w:sz w:val="20"/>
          <w:szCs w:val="20"/>
          <w:shd w:val="clear" w:color="auto" w:fill="FFFFFF"/>
        </w:rPr>
        <w:t xml:space="preserve"> apostle, priest/pastor, teacher, evangelist, and prophet.</w:t>
      </w:r>
    </w:p>
    <w:p w:rsidR="00AD1C73" w:rsidRDefault="00947EFF" w:rsidP="00AD1C73">
      <w:pPr>
        <w:pStyle w:val="ListParagraph"/>
        <w:numPr>
          <w:ilvl w:val="0"/>
          <w:numId w:val="6"/>
        </w:numPr>
        <w:rPr>
          <w:rFonts w:ascii="Arial" w:hAnsi="Arial" w:cs="Arial"/>
          <w:color w:val="000000"/>
          <w:sz w:val="20"/>
          <w:szCs w:val="20"/>
          <w:shd w:val="clear" w:color="auto" w:fill="FFFFFF"/>
        </w:rPr>
      </w:pPr>
      <w:r w:rsidRPr="00AD1C73">
        <w:rPr>
          <w:rFonts w:ascii="Arial" w:hAnsi="Arial" w:cs="Arial"/>
          <w:color w:val="000000"/>
          <w:sz w:val="20"/>
          <w:szCs w:val="20"/>
          <w:shd w:val="clear" w:color="auto" w:fill="FFFFFF"/>
        </w:rPr>
        <w:t xml:space="preserve">4 Lessons </w:t>
      </w:r>
    </w:p>
    <w:p w:rsidR="00947EFF" w:rsidRPr="00AD1C73" w:rsidRDefault="00947EFF" w:rsidP="00AD1C73">
      <w:pPr>
        <w:pStyle w:val="ListParagraph"/>
        <w:numPr>
          <w:ilvl w:val="0"/>
          <w:numId w:val="6"/>
        </w:numPr>
        <w:rPr>
          <w:rFonts w:ascii="Arial" w:hAnsi="Arial" w:cs="Arial"/>
          <w:color w:val="000000"/>
          <w:sz w:val="20"/>
          <w:szCs w:val="20"/>
          <w:shd w:val="clear" w:color="auto" w:fill="FFFFFF"/>
        </w:rPr>
      </w:pPr>
      <w:r w:rsidRPr="00AD1C73">
        <w:rPr>
          <w:rFonts w:ascii="Arial" w:hAnsi="Arial" w:cs="Arial"/>
          <w:color w:val="000000"/>
          <w:sz w:val="20"/>
          <w:szCs w:val="20"/>
          <w:shd w:val="clear" w:color="auto" w:fill="FFFFFF"/>
        </w:rPr>
        <w:t>4</w:t>
      </w:r>
      <w:r w:rsidR="003019D7" w:rsidRPr="00AD1C73">
        <w:rPr>
          <w:rFonts w:ascii="Arial" w:hAnsi="Arial" w:cs="Arial"/>
          <w:color w:val="000000"/>
          <w:sz w:val="20"/>
          <w:szCs w:val="20"/>
          <w:shd w:val="clear" w:color="auto" w:fill="FFFFFF"/>
        </w:rPr>
        <w:t xml:space="preserve"> Quiz </w:t>
      </w:r>
    </w:p>
    <w:p w:rsidR="003019D7" w:rsidRDefault="00700716" w:rsidP="00947EFF">
      <w:pPr>
        <w:rPr>
          <w:rFonts w:ascii="Arial" w:hAnsi="Arial" w:cs="Arial"/>
          <w:color w:val="000000"/>
          <w:sz w:val="20"/>
          <w:szCs w:val="20"/>
          <w:shd w:val="clear" w:color="auto" w:fill="FFFFFF"/>
        </w:rPr>
      </w:pPr>
      <w:r w:rsidRPr="00E141EF">
        <w:rPr>
          <w:rFonts w:ascii="Times New Roman" w:hAnsi="Times New Roman" w:cs="Times New Roman"/>
          <w:b/>
          <w:color w:val="000000"/>
          <w:u w:val="single"/>
          <w:shd w:val="clear" w:color="auto" w:fill="FFFFFF"/>
        </w:rPr>
        <w:t>AC 210- Pentateuch-Course 2</w:t>
      </w:r>
      <w:r w:rsidRPr="003019D7">
        <w:rPr>
          <w:rFonts w:ascii="Arial" w:hAnsi="Arial" w:cs="Arial"/>
          <w:color w:val="000000"/>
          <w:sz w:val="20"/>
          <w:szCs w:val="20"/>
          <w:shd w:val="clear" w:color="auto" w:fill="FFFFFF"/>
        </w:rPr>
        <w:t>-This course covers a detailed study of the first five books of the Holy Bible.  Scripture reading emphasized above commentary.</w:t>
      </w:r>
    </w:p>
    <w:p w:rsidR="00947EFF" w:rsidRDefault="003019D7" w:rsidP="00947EFF">
      <w:pPr>
        <w:pStyle w:val="ListParagraph"/>
        <w:numPr>
          <w:ilvl w:val="0"/>
          <w:numId w:val="5"/>
        </w:numPr>
        <w:rPr>
          <w:rFonts w:ascii="Arial" w:hAnsi="Arial" w:cs="Arial"/>
          <w:color w:val="000000"/>
          <w:sz w:val="20"/>
          <w:szCs w:val="20"/>
          <w:shd w:val="clear" w:color="auto" w:fill="FFFFFF"/>
        </w:rPr>
      </w:pPr>
      <w:r w:rsidRPr="003019D7">
        <w:rPr>
          <w:rFonts w:ascii="Arial" w:hAnsi="Arial" w:cs="Arial"/>
          <w:color w:val="000000"/>
          <w:sz w:val="20"/>
          <w:szCs w:val="20"/>
          <w:shd w:val="clear" w:color="auto" w:fill="FFFFFF"/>
        </w:rPr>
        <w:t>1 Paper and a quiz</w:t>
      </w:r>
    </w:p>
    <w:p w:rsidR="003019D7" w:rsidRPr="00947EFF" w:rsidRDefault="003019D7" w:rsidP="00947EFF">
      <w:pPr>
        <w:pStyle w:val="ListParagraph"/>
        <w:numPr>
          <w:ilvl w:val="0"/>
          <w:numId w:val="5"/>
        </w:numPr>
        <w:rPr>
          <w:rFonts w:ascii="Arial" w:hAnsi="Arial" w:cs="Arial"/>
          <w:color w:val="000000"/>
          <w:sz w:val="20"/>
          <w:szCs w:val="20"/>
          <w:shd w:val="clear" w:color="auto" w:fill="FFFFFF"/>
        </w:rPr>
      </w:pPr>
      <w:r w:rsidRPr="00947EFF">
        <w:rPr>
          <w:rFonts w:ascii="Arial" w:hAnsi="Arial" w:cs="Arial"/>
          <w:color w:val="000000"/>
          <w:sz w:val="20"/>
          <w:szCs w:val="20"/>
          <w:shd w:val="clear" w:color="auto" w:fill="FFFFFF"/>
        </w:rPr>
        <w:t>Research</w:t>
      </w:r>
      <w:r w:rsidR="00AD1C73">
        <w:rPr>
          <w:rFonts w:ascii="Arial" w:hAnsi="Arial" w:cs="Arial"/>
          <w:color w:val="000000"/>
          <w:sz w:val="20"/>
          <w:szCs w:val="20"/>
          <w:shd w:val="clear" w:color="auto" w:fill="FFFFFF"/>
        </w:rPr>
        <w:t xml:space="preserve"> and </w:t>
      </w:r>
      <w:r w:rsidR="00947EFF" w:rsidRPr="00947EFF">
        <w:rPr>
          <w:rFonts w:ascii="Arial" w:hAnsi="Arial" w:cs="Arial"/>
          <w:color w:val="000000"/>
          <w:sz w:val="20"/>
          <w:szCs w:val="20"/>
          <w:shd w:val="clear" w:color="auto" w:fill="FFFFFF"/>
        </w:rPr>
        <w:t xml:space="preserve">read 5 O. T. books </w:t>
      </w:r>
      <w:r w:rsidR="00947EFF">
        <w:rPr>
          <w:rFonts w:ascii="Arial" w:hAnsi="Arial" w:cs="Arial"/>
          <w:color w:val="000000"/>
          <w:sz w:val="20"/>
          <w:szCs w:val="20"/>
          <w:shd w:val="clear" w:color="auto" w:fill="FFFFFF"/>
        </w:rPr>
        <w:t xml:space="preserve">give short summary on each and answer questions. </w:t>
      </w:r>
    </w:p>
    <w:p w:rsidR="00700716" w:rsidRDefault="00700716">
      <w:pPr>
        <w:rPr>
          <w:rFonts w:ascii="Arial" w:hAnsi="Arial" w:cs="Arial"/>
          <w:bCs/>
          <w:color w:val="000000"/>
          <w:sz w:val="20"/>
          <w:szCs w:val="20"/>
          <w:shd w:val="clear" w:color="auto" w:fill="FFFFFF"/>
        </w:rPr>
      </w:pPr>
      <w:r w:rsidRPr="00AD1C73">
        <w:rPr>
          <w:rFonts w:ascii="Times New Roman" w:hAnsi="Times New Roman" w:cs="Times New Roman"/>
          <w:b/>
          <w:bCs/>
          <w:color w:val="000000"/>
          <w:u w:val="single"/>
          <w:shd w:val="clear" w:color="auto" w:fill="FFFFFF"/>
        </w:rPr>
        <w:t>AC112 - Apostolic Faith- Course 3</w:t>
      </w:r>
      <w:r>
        <w:rPr>
          <w:rFonts w:ascii="Arial" w:hAnsi="Arial" w:cs="Arial"/>
          <w:b/>
          <w:bCs/>
          <w:color w:val="000000"/>
          <w:sz w:val="20"/>
          <w:szCs w:val="20"/>
          <w:shd w:val="clear" w:color="auto" w:fill="FFFFFF"/>
        </w:rPr>
        <w:t xml:space="preserve">- </w:t>
      </w:r>
      <w:r w:rsidRPr="00AD1C73">
        <w:rPr>
          <w:rFonts w:ascii="Arial" w:hAnsi="Arial" w:cs="Arial"/>
          <w:bCs/>
          <w:color w:val="000000"/>
          <w:sz w:val="20"/>
          <w:szCs w:val="20"/>
          <w:shd w:val="clear" w:color="auto" w:fill="FFFFFF"/>
        </w:rPr>
        <w:t>In depth study of the Apostles, t</w:t>
      </w:r>
      <w:r w:rsidR="00AD1C73">
        <w:rPr>
          <w:rFonts w:ascii="Arial" w:hAnsi="Arial" w:cs="Arial"/>
          <w:bCs/>
          <w:color w:val="000000"/>
          <w:sz w:val="20"/>
          <w:szCs w:val="20"/>
          <w:shd w:val="clear" w:color="auto" w:fill="FFFFFF"/>
        </w:rPr>
        <w:t xml:space="preserve">heir authority, their anointing </w:t>
      </w:r>
      <w:r w:rsidRPr="00AD1C73">
        <w:rPr>
          <w:rFonts w:ascii="Arial" w:hAnsi="Arial" w:cs="Arial"/>
          <w:bCs/>
          <w:color w:val="000000"/>
          <w:sz w:val="20"/>
          <w:szCs w:val="20"/>
          <w:shd w:val="clear" w:color="auto" w:fill="FFFFFF"/>
        </w:rPr>
        <w:t>and the Apostolic Faith.</w:t>
      </w:r>
    </w:p>
    <w:p w:rsidR="00AD1C73" w:rsidRDefault="00AD1C73" w:rsidP="00AD1C73">
      <w:pPr>
        <w:pStyle w:val="ListParagraph"/>
        <w:numPr>
          <w:ilvl w:val="0"/>
          <w:numId w:val="7"/>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2 Lessons</w:t>
      </w:r>
    </w:p>
    <w:p w:rsidR="00AD1C73" w:rsidRDefault="00AD1C73" w:rsidP="00AD1C73">
      <w:pPr>
        <w:pStyle w:val="ListParagraph"/>
        <w:numPr>
          <w:ilvl w:val="0"/>
          <w:numId w:val="7"/>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Read 2 book</w:t>
      </w:r>
    </w:p>
    <w:p w:rsidR="00AD1C73" w:rsidRDefault="00AD1C73" w:rsidP="00AD1C73">
      <w:pPr>
        <w:pStyle w:val="ListParagraph"/>
        <w:numPr>
          <w:ilvl w:val="0"/>
          <w:numId w:val="7"/>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Write 1 Book Report</w:t>
      </w:r>
    </w:p>
    <w:p w:rsidR="00AD1C73" w:rsidRPr="00AD1C73" w:rsidRDefault="00AD1C73" w:rsidP="00AD1C73">
      <w:pPr>
        <w:pStyle w:val="ListParagraph"/>
        <w:numPr>
          <w:ilvl w:val="0"/>
          <w:numId w:val="7"/>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2 Quiz</w:t>
      </w:r>
    </w:p>
    <w:p w:rsidR="00700716" w:rsidRPr="00AD1C73" w:rsidRDefault="00700716" w:rsidP="00700716">
      <w:pPr>
        <w:pStyle w:val="NormalWeb"/>
        <w:spacing w:before="0" w:beforeAutospacing="0" w:after="0" w:afterAutospacing="0"/>
        <w:rPr>
          <w:rStyle w:val="Strong"/>
          <w:rFonts w:ascii="Arial" w:hAnsi="Arial" w:cs="Arial"/>
          <w:bCs w:val="0"/>
          <w:color w:val="000000"/>
          <w:sz w:val="20"/>
          <w:szCs w:val="20"/>
        </w:rPr>
      </w:pPr>
      <w:r w:rsidRPr="008F0D43">
        <w:rPr>
          <w:rStyle w:val="Strong"/>
          <w:rFonts w:ascii="Arial" w:hAnsi="Arial" w:cs="Arial"/>
          <w:color w:val="000000"/>
          <w:sz w:val="20"/>
          <w:szCs w:val="20"/>
          <w:u w:val="single"/>
        </w:rPr>
        <w:t>AC203- Judaic Kingdom-Course 4</w:t>
      </w:r>
      <w:r>
        <w:rPr>
          <w:rStyle w:val="Strong"/>
          <w:rFonts w:ascii="Arial" w:hAnsi="Arial" w:cs="Arial"/>
          <w:color w:val="000000"/>
          <w:sz w:val="20"/>
          <w:szCs w:val="20"/>
        </w:rPr>
        <w:t>- </w:t>
      </w:r>
      <w:r w:rsidRPr="00AD1C73">
        <w:rPr>
          <w:rStyle w:val="Strong"/>
          <w:rFonts w:ascii="Arial" w:hAnsi="Arial" w:cs="Arial"/>
          <w:b w:val="0"/>
          <w:color w:val="000000"/>
          <w:sz w:val="20"/>
          <w:szCs w:val="20"/>
        </w:rPr>
        <w:t>Thoroughly examines the</w:t>
      </w:r>
      <w:r w:rsidR="00AD1C73">
        <w:rPr>
          <w:rFonts w:ascii="Arial" w:hAnsi="Arial" w:cs="Arial"/>
          <w:b/>
          <w:color w:val="000000"/>
          <w:sz w:val="20"/>
          <w:szCs w:val="20"/>
        </w:rPr>
        <w:t xml:space="preserve"> </w:t>
      </w:r>
      <w:r w:rsidRPr="00AD1C73">
        <w:rPr>
          <w:rStyle w:val="Strong"/>
          <w:rFonts w:ascii="Arial" w:hAnsi="Arial" w:cs="Arial"/>
          <w:b w:val="0"/>
          <w:color w:val="000000"/>
          <w:sz w:val="20"/>
          <w:szCs w:val="20"/>
        </w:rPr>
        <w:t>Davidic Dynastic Period.</w:t>
      </w:r>
    </w:p>
    <w:p w:rsidR="00AD1C73" w:rsidRDefault="00AD1C73" w:rsidP="00700716">
      <w:pPr>
        <w:pStyle w:val="NormalWeb"/>
        <w:spacing w:before="0" w:beforeAutospacing="0" w:after="0" w:afterAutospacing="0"/>
        <w:rPr>
          <w:rStyle w:val="Strong"/>
          <w:rFonts w:ascii="Arial" w:hAnsi="Arial" w:cs="Arial"/>
          <w:b w:val="0"/>
          <w:color w:val="000000"/>
          <w:sz w:val="20"/>
          <w:szCs w:val="20"/>
        </w:rPr>
      </w:pPr>
    </w:p>
    <w:p w:rsidR="00E419C8" w:rsidRDefault="00E419C8" w:rsidP="00E419C8">
      <w:pPr>
        <w:pStyle w:val="NormalWeb"/>
        <w:numPr>
          <w:ilvl w:val="0"/>
          <w:numId w:val="8"/>
        </w:numPr>
        <w:spacing w:before="0" w:beforeAutospacing="0" w:after="0" w:afterAutospacing="0"/>
        <w:rPr>
          <w:rStyle w:val="Strong"/>
          <w:rFonts w:ascii="Arial" w:hAnsi="Arial" w:cs="Arial"/>
          <w:b w:val="0"/>
          <w:color w:val="000000"/>
          <w:sz w:val="20"/>
          <w:szCs w:val="20"/>
        </w:rPr>
      </w:pPr>
      <w:r>
        <w:rPr>
          <w:rStyle w:val="Strong"/>
          <w:rFonts w:ascii="Arial" w:hAnsi="Arial" w:cs="Arial"/>
          <w:b w:val="0"/>
          <w:color w:val="000000"/>
          <w:sz w:val="20"/>
          <w:szCs w:val="20"/>
        </w:rPr>
        <w:t>Study 4 Lessons</w:t>
      </w:r>
    </w:p>
    <w:p w:rsidR="00AD1C73" w:rsidRPr="00AD1C73" w:rsidRDefault="00AD1C73" w:rsidP="00E419C8">
      <w:pPr>
        <w:pStyle w:val="NormalWeb"/>
        <w:numPr>
          <w:ilvl w:val="0"/>
          <w:numId w:val="8"/>
        </w:numPr>
        <w:spacing w:before="0" w:beforeAutospacing="0" w:after="0" w:afterAutospacing="0"/>
        <w:rPr>
          <w:rStyle w:val="Strong"/>
          <w:rFonts w:ascii="Arial" w:hAnsi="Arial" w:cs="Arial"/>
          <w:b w:val="0"/>
          <w:color w:val="000000"/>
          <w:sz w:val="20"/>
          <w:szCs w:val="20"/>
        </w:rPr>
      </w:pPr>
      <w:r>
        <w:rPr>
          <w:rStyle w:val="Strong"/>
          <w:rFonts w:ascii="Arial" w:hAnsi="Arial" w:cs="Arial"/>
          <w:b w:val="0"/>
          <w:color w:val="000000"/>
          <w:sz w:val="20"/>
          <w:szCs w:val="20"/>
        </w:rPr>
        <w:t xml:space="preserve">Answer </w:t>
      </w:r>
      <w:r w:rsidR="00E419C8">
        <w:rPr>
          <w:rStyle w:val="Strong"/>
          <w:rFonts w:ascii="Arial" w:hAnsi="Arial" w:cs="Arial"/>
          <w:b w:val="0"/>
          <w:color w:val="000000"/>
          <w:sz w:val="20"/>
          <w:szCs w:val="20"/>
        </w:rPr>
        <w:t xml:space="preserve">4 </w:t>
      </w:r>
      <w:r>
        <w:rPr>
          <w:rStyle w:val="Strong"/>
          <w:rFonts w:ascii="Arial" w:hAnsi="Arial" w:cs="Arial"/>
          <w:b w:val="0"/>
          <w:color w:val="000000"/>
          <w:sz w:val="20"/>
          <w:szCs w:val="20"/>
        </w:rPr>
        <w:t>Test Questions</w:t>
      </w:r>
    </w:p>
    <w:p w:rsidR="00700716" w:rsidRDefault="00700716" w:rsidP="00700716">
      <w:pPr>
        <w:pStyle w:val="NormalWeb"/>
        <w:spacing w:before="0" w:beforeAutospacing="0" w:after="0" w:afterAutospacing="0"/>
        <w:rPr>
          <w:rFonts w:ascii="Arial" w:hAnsi="Arial" w:cs="Arial"/>
          <w:color w:val="000000"/>
          <w:sz w:val="20"/>
          <w:szCs w:val="20"/>
        </w:rPr>
      </w:pPr>
    </w:p>
    <w:p w:rsidR="00700716" w:rsidRPr="00C21B32" w:rsidRDefault="00700716" w:rsidP="00700716">
      <w:pPr>
        <w:pStyle w:val="NormalWeb"/>
        <w:spacing w:before="0" w:beforeAutospacing="0" w:after="0" w:afterAutospacing="0"/>
        <w:rPr>
          <w:rStyle w:val="Strong"/>
          <w:bCs w:val="0"/>
          <w:color w:val="000000"/>
          <w:sz w:val="22"/>
          <w:szCs w:val="22"/>
        </w:rPr>
      </w:pPr>
      <w:r w:rsidRPr="00C21B32">
        <w:rPr>
          <w:rStyle w:val="Strong"/>
          <w:color w:val="000000"/>
          <w:sz w:val="22"/>
          <w:szCs w:val="22"/>
          <w:u w:val="single"/>
        </w:rPr>
        <w:t>AC234- New Covenant Course 5</w:t>
      </w:r>
      <w:r w:rsidRPr="00C21B32">
        <w:rPr>
          <w:rStyle w:val="Strong"/>
          <w:color w:val="000000"/>
          <w:sz w:val="22"/>
          <w:szCs w:val="22"/>
        </w:rPr>
        <w:t xml:space="preserve">- </w:t>
      </w:r>
      <w:r w:rsidRPr="00C21B32">
        <w:rPr>
          <w:rStyle w:val="Strong"/>
          <w:b w:val="0"/>
          <w:color w:val="000000"/>
          <w:sz w:val="22"/>
          <w:szCs w:val="22"/>
        </w:rPr>
        <w:t>Explores the Real Meaning of the New Manna and</w:t>
      </w:r>
      <w:r w:rsidR="00C21B32">
        <w:rPr>
          <w:b/>
          <w:color w:val="000000"/>
          <w:sz w:val="22"/>
          <w:szCs w:val="22"/>
        </w:rPr>
        <w:t xml:space="preserve"> </w:t>
      </w:r>
      <w:r w:rsidRPr="00C21B32">
        <w:rPr>
          <w:rStyle w:val="Strong"/>
          <w:b w:val="0"/>
          <w:color w:val="000000"/>
          <w:sz w:val="22"/>
          <w:szCs w:val="22"/>
        </w:rPr>
        <w:t>the New Wine and its significance for the Eastern Orthodox Church today.</w:t>
      </w:r>
    </w:p>
    <w:p w:rsidR="00A31129" w:rsidRDefault="00A31129" w:rsidP="00700716">
      <w:pPr>
        <w:pStyle w:val="NormalWeb"/>
        <w:spacing w:before="0" w:beforeAutospacing="0" w:after="0" w:afterAutospacing="0"/>
        <w:rPr>
          <w:rFonts w:ascii="Arial" w:hAnsi="Arial" w:cs="Arial"/>
          <w:color w:val="000000"/>
          <w:sz w:val="20"/>
          <w:szCs w:val="20"/>
        </w:rPr>
      </w:pPr>
    </w:p>
    <w:p w:rsidR="00700716" w:rsidRDefault="00E419C8" w:rsidP="00E419C8">
      <w:pPr>
        <w:pStyle w:val="ListParagraph"/>
        <w:numPr>
          <w:ilvl w:val="0"/>
          <w:numId w:val="9"/>
        </w:numPr>
      </w:pPr>
      <w:r>
        <w:t>2 Papers</w:t>
      </w:r>
    </w:p>
    <w:p w:rsidR="00E419C8" w:rsidRDefault="00E419C8" w:rsidP="00E419C8">
      <w:pPr>
        <w:pStyle w:val="ListParagraph"/>
        <w:numPr>
          <w:ilvl w:val="0"/>
          <w:numId w:val="9"/>
        </w:numPr>
      </w:pPr>
      <w:r>
        <w:t>2 Tests</w:t>
      </w:r>
    </w:p>
    <w:p w:rsidR="008F0D43" w:rsidRPr="008F0D43" w:rsidRDefault="003019D7" w:rsidP="003019D7">
      <w:pPr>
        <w:rPr>
          <w:rFonts w:ascii="Arial" w:hAnsi="Arial" w:cs="Arial"/>
          <w:b/>
          <w:bCs/>
          <w:color w:val="000000"/>
          <w:sz w:val="20"/>
          <w:szCs w:val="20"/>
        </w:rPr>
      </w:pPr>
      <w:r>
        <w:rPr>
          <w:rStyle w:val="Strong"/>
          <w:rFonts w:ascii="Arial" w:hAnsi="Arial" w:cs="Arial"/>
          <w:color w:val="000000"/>
          <w:sz w:val="20"/>
          <w:szCs w:val="20"/>
        </w:rPr>
        <w:t>(</w:t>
      </w:r>
      <w:r w:rsidR="00700716" w:rsidRPr="00A31129">
        <w:rPr>
          <w:rStyle w:val="Strong"/>
          <w:rFonts w:ascii="Times New Roman" w:hAnsi="Times New Roman" w:cs="Times New Roman"/>
          <w:color w:val="000000"/>
          <w:u w:val="single"/>
        </w:rPr>
        <w:t>AC102</w:t>
      </w:r>
      <w:r w:rsidRPr="00A31129">
        <w:rPr>
          <w:rStyle w:val="Strong"/>
          <w:rFonts w:ascii="Times New Roman" w:hAnsi="Times New Roman" w:cs="Times New Roman"/>
          <w:color w:val="000000"/>
          <w:u w:val="single"/>
        </w:rPr>
        <w:t>) (Optional)</w:t>
      </w:r>
      <w:r w:rsidR="00700716" w:rsidRPr="00A31129">
        <w:rPr>
          <w:rStyle w:val="Strong"/>
          <w:rFonts w:ascii="Times New Roman" w:hAnsi="Times New Roman" w:cs="Times New Roman"/>
          <w:color w:val="000000"/>
          <w:u w:val="single"/>
        </w:rPr>
        <w:t>- Canon/Translation/Interpretation Course 6</w:t>
      </w:r>
      <w:r w:rsidR="00700716">
        <w:rPr>
          <w:rStyle w:val="Strong"/>
          <w:rFonts w:ascii="Arial" w:hAnsi="Arial" w:cs="Arial"/>
          <w:color w:val="000000"/>
          <w:sz w:val="20"/>
          <w:szCs w:val="20"/>
        </w:rPr>
        <w:t>-</w:t>
      </w:r>
      <w:r w:rsidR="00700716" w:rsidRPr="00C21B32">
        <w:rPr>
          <w:rStyle w:val="Strong"/>
          <w:rFonts w:ascii="Times New Roman" w:hAnsi="Times New Roman" w:cs="Times New Roman"/>
          <w:b w:val="0"/>
          <w:color w:val="000000"/>
        </w:rPr>
        <w:t>Thoroughly examines the science of Scripture Interpretation and the</w:t>
      </w:r>
      <w:r w:rsidRPr="00C21B32">
        <w:rPr>
          <w:rStyle w:val="Strong"/>
          <w:rFonts w:ascii="Times New Roman" w:hAnsi="Times New Roman" w:cs="Times New Roman"/>
          <w:b w:val="0"/>
          <w:color w:val="000000"/>
        </w:rPr>
        <w:t xml:space="preserve"> </w:t>
      </w:r>
      <w:r w:rsidR="00700716" w:rsidRPr="00C21B32">
        <w:rPr>
          <w:rStyle w:val="Strong"/>
          <w:rFonts w:ascii="Times New Roman" w:hAnsi="Times New Roman" w:cs="Times New Roman"/>
          <w:b w:val="0"/>
          <w:color w:val="000000"/>
        </w:rPr>
        <w:t>problem with translation.  Examines some canons and interprets though</w:t>
      </w:r>
      <w:r w:rsidR="003118DC">
        <w:rPr>
          <w:rStyle w:val="Strong"/>
          <w:rFonts w:ascii="Times New Roman" w:hAnsi="Times New Roman" w:cs="Times New Roman"/>
          <w:b w:val="0"/>
          <w:color w:val="000000"/>
        </w:rPr>
        <w:t>t behind canons.</w:t>
      </w:r>
    </w:p>
    <w:p w:rsidR="00700716" w:rsidRPr="00C21B32" w:rsidRDefault="00A31129" w:rsidP="00A31129">
      <w:pPr>
        <w:pStyle w:val="ListParagraph"/>
        <w:numPr>
          <w:ilvl w:val="0"/>
          <w:numId w:val="10"/>
        </w:numPr>
        <w:rPr>
          <w:rStyle w:val="Strong"/>
          <w:rFonts w:ascii="Times New Roman" w:hAnsi="Times New Roman" w:cs="Times New Roman"/>
          <w:b w:val="0"/>
          <w:color w:val="000000"/>
        </w:rPr>
      </w:pPr>
      <w:r w:rsidRPr="00C21B32">
        <w:rPr>
          <w:rStyle w:val="Strong"/>
          <w:rFonts w:ascii="Times New Roman" w:hAnsi="Times New Roman" w:cs="Times New Roman"/>
          <w:b w:val="0"/>
          <w:color w:val="000000"/>
        </w:rPr>
        <w:t>3 Video</w:t>
      </w:r>
      <w:r w:rsidR="003118DC">
        <w:rPr>
          <w:rStyle w:val="Strong"/>
          <w:rFonts w:ascii="Times New Roman" w:hAnsi="Times New Roman" w:cs="Times New Roman"/>
          <w:b w:val="0"/>
          <w:color w:val="000000"/>
        </w:rPr>
        <w:t>s</w:t>
      </w:r>
    </w:p>
    <w:p w:rsidR="00A31129" w:rsidRDefault="00A31129" w:rsidP="00A31129">
      <w:pPr>
        <w:pStyle w:val="ListParagraph"/>
        <w:numPr>
          <w:ilvl w:val="0"/>
          <w:numId w:val="10"/>
        </w:numPr>
        <w:rPr>
          <w:rStyle w:val="Strong"/>
          <w:rFonts w:ascii="Times New Roman" w:hAnsi="Times New Roman" w:cs="Times New Roman"/>
          <w:b w:val="0"/>
          <w:color w:val="000000"/>
        </w:rPr>
      </w:pPr>
      <w:r w:rsidRPr="00C21B32">
        <w:rPr>
          <w:rStyle w:val="Strong"/>
          <w:rFonts w:ascii="Times New Roman" w:hAnsi="Times New Roman" w:cs="Times New Roman"/>
          <w:b w:val="0"/>
          <w:color w:val="000000"/>
        </w:rPr>
        <w:t>3 Comments per video</w:t>
      </w:r>
    </w:p>
    <w:p w:rsidR="00CC4FA9" w:rsidRPr="00CC4FA9" w:rsidRDefault="00CC4FA9" w:rsidP="00CC4FA9">
      <w:pPr>
        <w:rPr>
          <w:rFonts w:ascii="Times New Roman" w:hAnsi="Times New Roman" w:cs="Times New Roman"/>
        </w:rPr>
      </w:pPr>
      <w:hyperlink r:id="rId6" w:tooltip="Click to enter this course" w:history="1">
        <w:r w:rsidRPr="003118DC">
          <w:rPr>
            <w:rStyle w:val="Hyperlink"/>
            <w:rFonts w:ascii="Times New Roman" w:hAnsi="Times New Roman" w:cs="Times New Roman"/>
            <w:b/>
            <w:bCs/>
            <w:color w:val="auto"/>
          </w:rPr>
          <w:t>AC104</w:t>
        </w:r>
      </w:hyperlink>
      <w:r w:rsidRPr="00CC4FA9">
        <w:rPr>
          <w:rFonts w:ascii="Times New Roman" w:hAnsi="Times New Roman" w:cs="Times New Roman"/>
          <w:u w:val="single"/>
        </w:rPr>
        <w:t xml:space="preserve"> </w:t>
      </w:r>
      <w:r w:rsidRPr="00CC4FA9">
        <w:rPr>
          <w:rStyle w:val="Strong"/>
          <w:rFonts w:ascii="Times New Roman" w:hAnsi="Times New Roman" w:cs="Times New Roman"/>
          <w:color w:val="000000"/>
          <w:u w:val="single"/>
        </w:rPr>
        <w:t>Introduction to the Five Fold Ministry-Course 7 </w:t>
      </w:r>
      <w:r w:rsidR="003118DC">
        <w:rPr>
          <w:rStyle w:val="Strong"/>
          <w:rFonts w:ascii="Times New Roman" w:hAnsi="Times New Roman" w:cs="Times New Roman"/>
          <w:color w:val="000000"/>
        </w:rPr>
        <w:t>–</w:t>
      </w:r>
      <w:r w:rsidR="003118DC" w:rsidRPr="003118DC">
        <w:rPr>
          <w:rStyle w:val="Strong"/>
          <w:rFonts w:ascii="Times New Roman" w:hAnsi="Times New Roman" w:cs="Times New Roman"/>
          <w:b w:val="0"/>
          <w:color w:val="000000"/>
        </w:rPr>
        <w:t>The Five Fold Ministry Explained</w:t>
      </w:r>
    </w:p>
    <w:p w:rsidR="00CC4FA9" w:rsidRDefault="003118DC" w:rsidP="003118DC">
      <w:pPr>
        <w:pStyle w:val="ListParagraph"/>
        <w:numPr>
          <w:ilvl w:val="0"/>
          <w:numId w:val="14"/>
        </w:numPr>
        <w:rPr>
          <w:rStyle w:val="Strong"/>
          <w:rFonts w:ascii="Times New Roman" w:hAnsi="Times New Roman" w:cs="Times New Roman"/>
          <w:b w:val="0"/>
          <w:color w:val="000000"/>
        </w:rPr>
      </w:pPr>
      <w:r>
        <w:rPr>
          <w:rStyle w:val="Strong"/>
          <w:rFonts w:ascii="Times New Roman" w:hAnsi="Times New Roman" w:cs="Times New Roman"/>
          <w:b w:val="0"/>
          <w:color w:val="000000"/>
        </w:rPr>
        <w:t>4</w:t>
      </w:r>
      <w:r w:rsidRPr="003118DC">
        <w:rPr>
          <w:rStyle w:val="Strong"/>
          <w:rFonts w:ascii="Times New Roman" w:hAnsi="Times New Roman" w:cs="Times New Roman"/>
          <w:b w:val="0"/>
          <w:color w:val="000000"/>
        </w:rPr>
        <w:t xml:space="preserve"> Papers</w:t>
      </w:r>
      <w:r>
        <w:rPr>
          <w:rStyle w:val="Strong"/>
          <w:rFonts w:ascii="Times New Roman" w:hAnsi="Times New Roman" w:cs="Times New Roman"/>
          <w:b w:val="0"/>
          <w:color w:val="000000"/>
        </w:rPr>
        <w:t xml:space="preserve"> – Scripture Study</w:t>
      </w:r>
      <w:bookmarkStart w:id="0" w:name="_GoBack"/>
      <w:bookmarkEnd w:id="0"/>
    </w:p>
    <w:p w:rsidR="003118DC" w:rsidRPr="003118DC" w:rsidRDefault="003118DC" w:rsidP="003118DC">
      <w:pPr>
        <w:pStyle w:val="ListParagraph"/>
        <w:numPr>
          <w:ilvl w:val="0"/>
          <w:numId w:val="14"/>
        </w:numPr>
        <w:rPr>
          <w:rStyle w:val="Strong"/>
          <w:rFonts w:ascii="Times New Roman" w:hAnsi="Times New Roman" w:cs="Times New Roman"/>
          <w:b w:val="0"/>
          <w:color w:val="000000"/>
        </w:rPr>
      </w:pPr>
      <w:r>
        <w:rPr>
          <w:rStyle w:val="Strong"/>
          <w:rFonts w:ascii="Times New Roman" w:hAnsi="Times New Roman" w:cs="Times New Roman"/>
          <w:b w:val="0"/>
          <w:color w:val="000000"/>
        </w:rPr>
        <w:t>5 Videos</w:t>
      </w:r>
    </w:p>
    <w:p w:rsidR="00700716" w:rsidRDefault="00A31129">
      <w:r w:rsidRPr="00A31129">
        <w:rPr>
          <w:rFonts w:ascii="Times New Roman" w:hAnsi="Times New Roman" w:cs="Times New Roman"/>
          <w:b/>
          <w:color w:val="000000"/>
          <w:u w:val="single"/>
          <w:shd w:val="clear" w:color="auto" w:fill="FFFFFF"/>
        </w:rPr>
        <w:t xml:space="preserve">Thesis </w:t>
      </w:r>
      <w:r w:rsidR="00700716" w:rsidRPr="00A31129">
        <w:rPr>
          <w:rFonts w:ascii="Times New Roman" w:hAnsi="Times New Roman" w:cs="Times New Roman"/>
          <w:b/>
          <w:color w:val="000000"/>
          <w:u w:val="single"/>
          <w:shd w:val="clear" w:color="auto" w:fill="FFFFFF"/>
        </w:rPr>
        <w:t>Course 8</w:t>
      </w:r>
      <w:r w:rsidR="00700716" w:rsidRPr="00A31129">
        <w:rPr>
          <w:rFonts w:ascii="Times New Roman" w:hAnsi="Times New Roman" w:cs="Times New Roman"/>
          <w:b/>
          <w:color w:val="000000"/>
          <w:shd w:val="clear" w:color="auto" w:fill="FFFFFF"/>
        </w:rPr>
        <w:t>-</w:t>
      </w:r>
      <w:r w:rsidR="00700716">
        <w:rPr>
          <w:rFonts w:ascii="Arial" w:hAnsi="Arial" w:cs="Arial"/>
          <w:color w:val="000000"/>
          <w:sz w:val="20"/>
          <w:szCs w:val="20"/>
          <w:shd w:val="clear" w:color="auto" w:fill="FFFFFF"/>
        </w:rPr>
        <w:t xml:space="preserve">Please submit a topic from one of the above modules and write how the Holy Spirit reveals a person's place in church and how the Holy Spirit is leading you to serve within the religious ecclesia or Body of Christ? The paper is to be double spaced and no longer than 10 pages.  E-mail your work to </w:t>
      </w:r>
      <w:hyperlink r:id="rId7" w:tooltip="" w:history="1">
        <w:r w:rsidR="00700716">
          <w:rPr>
            <w:rStyle w:val="Hyperlink"/>
            <w:rFonts w:ascii="Arial" w:hAnsi="Arial" w:cs="Arial"/>
            <w:color w:val="331007"/>
            <w:sz w:val="20"/>
            <w:szCs w:val="20"/>
          </w:rPr>
          <w:t>archangelmichael@msn.com</w:t>
        </w:r>
      </w:hyperlink>
    </w:p>
    <w:p w:rsidR="00A31129" w:rsidRDefault="00A31129" w:rsidP="00A31129">
      <w:pPr>
        <w:pStyle w:val="ListParagraph"/>
        <w:numPr>
          <w:ilvl w:val="0"/>
          <w:numId w:val="11"/>
        </w:numPr>
      </w:pPr>
      <w:r>
        <w:t>1 Paper</w:t>
      </w:r>
    </w:p>
    <w:p w:rsidR="00700716" w:rsidRPr="00700716" w:rsidRDefault="00700716" w:rsidP="00700716">
      <w:pPr>
        <w:spacing w:after="0" w:line="240" w:lineRule="auto"/>
        <w:rPr>
          <w:rFonts w:ascii="Arial" w:eastAsia="Times New Roman" w:hAnsi="Arial" w:cs="Arial"/>
          <w:color w:val="000000"/>
          <w:sz w:val="20"/>
          <w:szCs w:val="20"/>
        </w:rPr>
      </w:pPr>
      <w:r w:rsidRPr="00700716">
        <w:rPr>
          <w:rFonts w:ascii="Times New Roman" w:eastAsia="Times New Roman" w:hAnsi="Times New Roman" w:cs="Times New Roman"/>
          <w:b/>
          <w:color w:val="000000"/>
          <w:u w:val="single"/>
        </w:rPr>
        <w:t xml:space="preserve">Course 9-AC 103 Basic Catechism for Orthodox, Catholic, </w:t>
      </w:r>
      <w:proofErr w:type="gramStart"/>
      <w:r w:rsidRPr="00700716">
        <w:rPr>
          <w:rFonts w:ascii="Times New Roman" w:eastAsia="Times New Roman" w:hAnsi="Times New Roman" w:cs="Times New Roman"/>
          <w:b/>
          <w:color w:val="000000"/>
          <w:u w:val="single"/>
        </w:rPr>
        <w:t>Eastern</w:t>
      </w:r>
      <w:proofErr w:type="gramEnd"/>
      <w:r w:rsidRPr="00700716">
        <w:rPr>
          <w:rFonts w:ascii="Times New Roman" w:eastAsia="Times New Roman" w:hAnsi="Times New Roman" w:cs="Times New Roman"/>
          <w:b/>
          <w:color w:val="000000"/>
          <w:u w:val="single"/>
        </w:rPr>
        <w:t xml:space="preserve"> Churches Module 101 Basic Catechism</w:t>
      </w:r>
      <w:r w:rsidRPr="00700716">
        <w:rPr>
          <w:rFonts w:ascii="Arial" w:eastAsia="Times New Roman" w:hAnsi="Arial" w:cs="Arial"/>
          <w:b/>
          <w:color w:val="000000"/>
          <w:sz w:val="24"/>
          <w:szCs w:val="24"/>
          <w:u w:val="single"/>
        </w:rPr>
        <w:t xml:space="preserve"> </w:t>
      </w:r>
      <w:r w:rsidRPr="00700716">
        <w:rPr>
          <w:rFonts w:ascii="Arial" w:eastAsia="Times New Roman" w:hAnsi="Arial" w:cs="Arial"/>
          <w:color w:val="000000"/>
          <w:sz w:val="20"/>
          <w:szCs w:val="20"/>
        </w:rPr>
        <w:t>is this course and is free when student is taking the Associate of Christianity Degree</w:t>
      </w:r>
      <w:r w:rsidR="006356AA">
        <w:rPr>
          <w:rFonts w:ascii="Arial" w:eastAsia="Times New Roman" w:hAnsi="Arial" w:cs="Arial"/>
          <w:color w:val="000000"/>
          <w:sz w:val="20"/>
          <w:szCs w:val="20"/>
        </w:rPr>
        <w:t xml:space="preserve">. </w:t>
      </w:r>
      <w:r w:rsidRPr="00700716">
        <w:rPr>
          <w:rFonts w:ascii="Arial" w:eastAsia="Times New Roman" w:hAnsi="Arial" w:cs="Arial"/>
          <w:color w:val="000000"/>
          <w:sz w:val="20"/>
          <w:szCs w:val="20"/>
        </w:rPr>
        <w:t>This course is designed for those who are interested in learning about Orthodoxy</w:t>
      </w:r>
    </w:p>
    <w:p w:rsidR="00700716" w:rsidRDefault="008F0D43" w:rsidP="00700716">
      <w:pPr>
        <w:rPr>
          <w:rFonts w:ascii="Arial" w:eastAsia="Times New Roman" w:hAnsi="Arial" w:cs="Arial"/>
          <w:color w:val="000000"/>
          <w:sz w:val="20"/>
          <w:szCs w:val="20"/>
          <w:shd w:val="clear" w:color="auto" w:fill="FFFFFF"/>
        </w:rPr>
      </w:pPr>
      <w:r w:rsidRPr="00700716">
        <w:rPr>
          <w:rFonts w:ascii="Arial" w:eastAsia="Times New Roman" w:hAnsi="Arial" w:cs="Arial"/>
          <w:color w:val="000000"/>
          <w:sz w:val="20"/>
          <w:szCs w:val="20"/>
          <w:shd w:val="clear" w:color="auto" w:fill="FFFFFF"/>
        </w:rPr>
        <w:t>O</w:t>
      </w:r>
      <w:r w:rsidR="00700716" w:rsidRPr="00700716">
        <w:rPr>
          <w:rFonts w:ascii="Arial" w:eastAsia="Times New Roman" w:hAnsi="Arial" w:cs="Arial"/>
          <w:color w:val="000000"/>
          <w:sz w:val="20"/>
          <w:szCs w:val="20"/>
          <w:shd w:val="clear" w:color="auto" w:fill="FFFFFF"/>
        </w:rPr>
        <w:t>ptional</w:t>
      </w:r>
      <w:r w:rsidR="006356AA">
        <w:rPr>
          <w:rFonts w:ascii="Arial" w:eastAsia="Times New Roman" w:hAnsi="Arial" w:cs="Arial"/>
          <w:color w:val="000000"/>
          <w:sz w:val="20"/>
          <w:szCs w:val="20"/>
          <w:shd w:val="clear" w:color="auto" w:fill="FFFFFF"/>
        </w:rPr>
        <w:t xml:space="preserve"> </w:t>
      </w:r>
    </w:p>
    <w:p w:rsidR="004B32EC" w:rsidRDefault="004B32EC" w:rsidP="00E141EF">
      <w:pPr>
        <w:pStyle w:val="ListParagraph"/>
        <w:numPr>
          <w:ilvl w:val="0"/>
          <w:numId w:val="11"/>
        </w:num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Read 3 Papers</w:t>
      </w:r>
    </w:p>
    <w:p w:rsidR="004B32EC" w:rsidRDefault="004B32EC" w:rsidP="00E141EF">
      <w:pPr>
        <w:pStyle w:val="ListParagraph"/>
        <w:numPr>
          <w:ilvl w:val="0"/>
          <w:numId w:val="11"/>
        </w:num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Write 1 summary page for each modules  (8 modules)</w:t>
      </w:r>
    </w:p>
    <w:p w:rsidR="004B32EC" w:rsidRDefault="004B32EC" w:rsidP="00E141EF">
      <w:pPr>
        <w:pStyle w:val="ListParagraph"/>
        <w:numPr>
          <w:ilvl w:val="0"/>
          <w:numId w:val="11"/>
        </w:num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Write 1 - 3 page paper</w:t>
      </w:r>
    </w:p>
    <w:p w:rsidR="004B32EC" w:rsidRDefault="004B32EC" w:rsidP="00E141EF">
      <w:pPr>
        <w:pStyle w:val="ListParagraph"/>
        <w:numPr>
          <w:ilvl w:val="0"/>
          <w:numId w:val="11"/>
        </w:num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1 quiz</w:t>
      </w:r>
    </w:p>
    <w:p w:rsidR="003023F5" w:rsidRPr="004B32EC" w:rsidRDefault="004B32EC" w:rsidP="00E141EF">
      <w:pPr>
        <w:pStyle w:val="ListParagraph"/>
        <w:numPr>
          <w:ilvl w:val="0"/>
          <w:numId w:val="11"/>
        </w:num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26 DVD’s</w:t>
      </w:r>
    </w:p>
    <w:p w:rsidR="008F0D43" w:rsidRDefault="008F0D43" w:rsidP="00700716">
      <w:pPr>
        <w:rPr>
          <w:rFonts w:ascii="Arial" w:hAnsi="Arial" w:cs="Arial"/>
          <w:color w:val="000000"/>
          <w:sz w:val="20"/>
          <w:szCs w:val="20"/>
          <w:shd w:val="clear" w:color="auto" w:fill="FFFFFF"/>
        </w:rPr>
      </w:pPr>
      <w:hyperlink r:id="rId8" w:tooltip="Click to enter this course" w:history="1">
        <w:r w:rsidRPr="00DD1995">
          <w:rPr>
            <w:rStyle w:val="Hyperlink"/>
            <w:rFonts w:ascii="Times New Roman" w:hAnsi="Times New Roman" w:cs="Times New Roman"/>
            <w:b/>
            <w:bCs/>
            <w:color w:val="auto"/>
          </w:rPr>
          <w:t>AC153-Associate of Christianity-Searching Scripture</w:t>
        </w:r>
      </w:hyperlink>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LESSONS 1 - 14    Answer the questions and e-mail them to </w:t>
      </w:r>
      <w:hyperlink r:id="rId9" w:tooltip="" w:history="1">
        <w:r>
          <w:rPr>
            <w:rStyle w:val="Hyperlink"/>
            <w:rFonts w:ascii="Arial" w:hAnsi="Arial" w:cs="Arial"/>
            <w:color w:val="331007"/>
            <w:sz w:val="20"/>
            <w:szCs w:val="20"/>
          </w:rPr>
          <w:t>archangelmichael@msn.com</w:t>
        </w:r>
      </w:hyperlink>
      <w:r>
        <w:rPr>
          <w:rFonts w:ascii="Arial" w:hAnsi="Arial" w:cs="Arial"/>
          <w:color w:val="000000"/>
          <w:sz w:val="20"/>
          <w:szCs w:val="20"/>
          <w:shd w:val="clear" w:color="auto" w:fill="FFFFFF"/>
        </w:rPr>
        <w:t xml:space="preserve"> . Begin with Block 1 of </w:t>
      </w:r>
      <w:hyperlink r:id="rId10" w:tooltip="Course 153" w:history="1">
        <w:r w:rsidRPr="008F4316">
          <w:rPr>
            <w:rStyle w:val="Hyperlink"/>
            <w:rFonts w:ascii="Arial" w:hAnsi="Arial" w:cs="Arial"/>
            <w:color w:val="auto"/>
            <w:sz w:val="20"/>
            <w:szCs w:val="20"/>
          </w:rPr>
          <w:t>Course 153</w:t>
        </w:r>
      </w:hyperlink>
      <w:r>
        <w:rPr>
          <w:rFonts w:ascii="Arial" w:hAnsi="Arial" w:cs="Arial"/>
          <w:color w:val="000000"/>
          <w:sz w:val="20"/>
          <w:szCs w:val="20"/>
          <w:shd w:val="clear" w:color="auto" w:fill="FFFFFF"/>
        </w:rPr>
        <w:t>.</w:t>
      </w:r>
      <w:r w:rsidRPr="008F0D43">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This course of 14 lessons teaches students to find answers using Concordances and Resources.  The course is an introduction to scripture.</w:t>
      </w:r>
    </w:p>
    <w:p w:rsidR="004B32EC" w:rsidRPr="00E141EF" w:rsidRDefault="004B32EC" w:rsidP="00E141EF">
      <w:pPr>
        <w:pStyle w:val="ListParagraph"/>
        <w:numPr>
          <w:ilvl w:val="0"/>
          <w:numId w:val="12"/>
        </w:numPr>
        <w:spacing w:after="0"/>
        <w:rPr>
          <w:rFonts w:ascii="Arial" w:hAnsi="Arial" w:cs="Arial"/>
          <w:color w:val="000000"/>
          <w:sz w:val="20"/>
          <w:szCs w:val="20"/>
          <w:shd w:val="clear" w:color="auto" w:fill="FFFFFF"/>
        </w:rPr>
      </w:pPr>
      <w:r w:rsidRPr="00E141EF">
        <w:rPr>
          <w:rFonts w:ascii="Arial" w:hAnsi="Arial" w:cs="Arial"/>
          <w:color w:val="000000"/>
          <w:sz w:val="20"/>
          <w:szCs w:val="20"/>
          <w:shd w:val="clear" w:color="auto" w:fill="FFFFFF"/>
        </w:rPr>
        <w:t>14 Lessons – answer questions. Label sections on each submission</w:t>
      </w:r>
    </w:p>
    <w:p w:rsidR="004B32EC" w:rsidRPr="00E141EF" w:rsidRDefault="004B32EC" w:rsidP="00E141EF">
      <w:pPr>
        <w:pStyle w:val="ListParagraph"/>
        <w:numPr>
          <w:ilvl w:val="0"/>
          <w:numId w:val="12"/>
        </w:numPr>
        <w:spacing w:after="0"/>
        <w:rPr>
          <w:rFonts w:ascii="Arial" w:hAnsi="Arial" w:cs="Arial"/>
          <w:color w:val="000000"/>
          <w:sz w:val="20"/>
          <w:szCs w:val="20"/>
          <w:shd w:val="clear" w:color="auto" w:fill="FFFFFF"/>
        </w:rPr>
      </w:pPr>
      <w:r w:rsidRPr="00E141EF">
        <w:rPr>
          <w:rFonts w:ascii="Arial" w:hAnsi="Arial" w:cs="Arial"/>
          <w:color w:val="000000"/>
          <w:sz w:val="20"/>
          <w:szCs w:val="20"/>
          <w:shd w:val="clear" w:color="auto" w:fill="FFFFFF"/>
        </w:rPr>
        <w:t>6 Mini Sermons</w:t>
      </w:r>
    </w:p>
    <w:p w:rsidR="004B32EC" w:rsidRDefault="004B32EC" w:rsidP="004B32EC">
      <w:pPr>
        <w:spacing w:after="0"/>
        <w:rPr>
          <w:rFonts w:ascii="Arial" w:hAnsi="Arial" w:cs="Arial"/>
          <w:color w:val="000000"/>
          <w:sz w:val="20"/>
          <w:szCs w:val="20"/>
          <w:shd w:val="clear" w:color="auto" w:fill="FFFFFF"/>
        </w:rPr>
      </w:pPr>
    </w:p>
    <w:p w:rsidR="008F0D43" w:rsidRDefault="008F0D43" w:rsidP="008F0D43">
      <w:pPr>
        <w:spacing w:after="0" w:line="240" w:lineRule="auto"/>
        <w:rPr>
          <w:rFonts w:ascii="Arial" w:eastAsia="Times New Roman" w:hAnsi="Arial" w:cs="Arial"/>
          <w:color w:val="000000"/>
          <w:sz w:val="20"/>
          <w:szCs w:val="20"/>
        </w:rPr>
      </w:pPr>
      <w:hyperlink r:id="rId11" w:tooltip="Click to enter this course" w:history="1">
        <w:r w:rsidRPr="00DD1995">
          <w:rPr>
            <w:rStyle w:val="Hyperlink"/>
            <w:rFonts w:ascii="Times New Roman" w:hAnsi="Times New Roman" w:cs="Times New Roman"/>
            <w:b/>
            <w:bCs/>
            <w:color w:val="auto"/>
          </w:rPr>
          <w:t>AC104</w:t>
        </w:r>
        <w:r w:rsidR="00A31129" w:rsidRPr="00DD1995">
          <w:rPr>
            <w:rStyle w:val="Hyperlink"/>
            <w:rFonts w:ascii="Times New Roman" w:hAnsi="Times New Roman" w:cs="Times New Roman"/>
            <w:b/>
            <w:bCs/>
            <w:color w:val="auto"/>
          </w:rPr>
          <w:t xml:space="preserve">0 </w:t>
        </w:r>
        <w:r w:rsidRPr="00DD1995">
          <w:rPr>
            <w:rStyle w:val="Hyperlink"/>
            <w:rFonts w:ascii="Times New Roman" w:hAnsi="Times New Roman" w:cs="Times New Roman"/>
            <w:b/>
            <w:bCs/>
            <w:color w:val="auto"/>
          </w:rPr>
          <w:t>Seven Sacraments</w:t>
        </w:r>
      </w:hyperlink>
      <w:r>
        <w:t xml:space="preserve"> </w:t>
      </w:r>
      <w:r w:rsidRPr="008F0D43">
        <w:rPr>
          <w:rFonts w:ascii="Arial" w:eastAsia="Times New Roman" w:hAnsi="Arial" w:cs="Arial"/>
          <w:color w:val="000000"/>
          <w:sz w:val="20"/>
          <w:szCs w:val="20"/>
        </w:rPr>
        <w:t>Students will watch video clips on the seven sacraments and a short summary of each is required with at least 80% grade of mastery. This course is in transition and being worked on.</w:t>
      </w:r>
    </w:p>
    <w:p w:rsidR="00DD1995" w:rsidRDefault="00DD1995" w:rsidP="008F0D43">
      <w:pPr>
        <w:spacing w:after="0" w:line="240" w:lineRule="auto"/>
        <w:rPr>
          <w:rFonts w:ascii="Arial" w:eastAsia="Times New Roman" w:hAnsi="Arial" w:cs="Arial"/>
          <w:color w:val="000000"/>
          <w:sz w:val="20"/>
          <w:szCs w:val="20"/>
        </w:rPr>
      </w:pPr>
    </w:p>
    <w:p w:rsidR="004B32EC" w:rsidRPr="00E141EF" w:rsidRDefault="004B32EC" w:rsidP="00E141EF">
      <w:pPr>
        <w:pStyle w:val="ListParagraph"/>
        <w:numPr>
          <w:ilvl w:val="0"/>
          <w:numId w:val="13"/>
        </w:numPr>
        <w:spacing w:after="0" w:line="240" w:lineRule="auto"/>
        <w:rPr>
          <w:rFonts w:ascii="Arial" w:eastAsia="Times New Roman" w:hAnsi="Arial" w:cs="Arial"/>
          <w:color w:val="000000"/>
          <w:sz w:val="20"/>
          <w:szCs w:val="20"/>
        </w:rPr>
      </w:pPr>
      <w:r w:rsidRPr="00E141EF">
        <w:rPr>
          <w:rFonts w:ascii="Arial" w:eastAsia="Times New Roman" w:hAnsi="Arial" w:cs="Arial"/>
          <w:color w:val="000000"/>
          <w:sz w:val="20"/>
          <w:szCs w:val="20"/>
        </w:rPr>
        <w:t>26 DVD videos</w:t>
      </w:r>
    </w:p>
    <w:p w:rsidR="004B32EC" w:rsidRPr="00E141EF" w:rsidRDefault="004B32EC" w:rsidP="00E141EF">
      <w:pPr>
        <w:pStyle w:val="ListParagraph"/>
        <w:numPr>
          <w:ilvl w:val="0"/>
          <w:numId w:val="13"/>
        </w:numPr>
        <w:spacing w:after="0" w:line="240" w:lineRule="auto"/>
        <w:rPr>
          <w:rFonts w:ascii="Arial" w:eastAsia="Times New Roman" w:hAnsi="Arial" w:cs="Arial"/>
          <w:color w:val="000000"/>
          <w:sz w:val="20"/>
          <w:szCs w:val="20"/>
        </w:rPr>
      </w:pPr>
      <w:r w:rsidRPr="00E141EF">
        <w:rPr>
          <w:rFonts w:ascii="Arial" w:eastAsia="Times New Roman" w:hAnsi="Arial" w:cs="Arial"/>
          <w:color w:val="000000"/>
          <w:sz w:val="20"/>
          <w:szCs w:val="20"/>
        </w:rPr>
        <w:t>Short Summary on each Sacrament</w:t>
      </w:r>
    </w:p>
    <w:p w:rsidR="008F0D43" w:rsidRDefault="008F0D43" w:rsidP="00700716"/>
    <w:p w:rsidR="00CC4FA9" w:rsidRDefault="00CC4FA9" w:rsidP="00700716"/>
    <w:sectPr w:rsidR="00CC4FA9" w:rsidSect="00E141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575"/>
    <w:multiLevelType w:val="hybridMultilevel"/>
    <w:tmpl w:val="AD4E0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E0C41"/>
    <w:multiLevelType w:val="hybridMultilevel"/>
    <w:tmpl w:val="7634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708AC"/>
    <w:multiLevelType w:val="hybridMultilevel"/>
    <w:tmpl w:val="B0B0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26601"/>
    <w:multiLevelType w:val="hybridMultilevel"/>
    <w:tmpl w:val="A01C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E71BC"/>
    <w:multiLevelType w:val="hybridMultilevel"/>
    <w:tmpl w:val="0706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A83D88"/>
    <w:multiLevelType w:val="multilevel"/>
    <w:tmpl w:val="9478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113FB"/>
    <w:multiLevelType w:val="hybridMultilevel"/>
    <w:tmpl w:val="6EEE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F63795"/>
    <w:multiLevelType w:val="hybridMultilevel"/>
    <w:tmpl w:val="1D80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D827C9"/>
    <w:multiLevelType w:val="hybridMultilevel"/>
    <w:tmpl w:val="1D06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000716"/>
    <w:multiLevelType w:val="multilevel"/>
    <w:tmpl w:val="2704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5C2F31"/>
    <w:multiLevelType w:val="hybridMultilevel"/>
    <w:tmpl w:val="3DC8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957454"/>
    <w:multiLevelType w:val="hybridMultilevel"/>
    <w:tmpl w:val="13BA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F04419"/>
    <w:multiLevelType w:val="hybridMultilevel"/>
    <w:tmpl w:val="496A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7F038E"/>
    <w:multiLevelType w:val="hybridMultilevel"/>
    <w:tmpl w:val="02BE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0"/>
  </w:num>
  <w:num w:numId="5">
    <w:abstractNumId w:val="4"/>
  </w:num>
  <w:num w:numId="6">
    <w:abstractNumId w:val="13"/>
  </w:num>
  <w:num w:numId="7">
    <w:abstractNumId w:val="10"/>
  </w:num>
  <w:num w:numId="8">
    <w:abstractNumId w:val="7"/>
  </w:num>
  <w:num w:numId="9">
    <w:abstractNumId w:val="8"/>
  </w:num>
  <w:num w:numId="10">
    <w:abstractNumId w:val="6"/>
  </w:num>
  <w:num w:numId="11">
    <w:abstractNumId w:val="2"/>
  </w:num>
  <w:num w:numId="12">
    <w:abstractNumId w:val="1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716"/>
    <w:rsid w:val="003019D7"/>
    <w:rsid w:val="003023F5"/>
    <w:rsid w:val="003118DC"/>
    <w:rsid w:val="004B32EC"/>
    <w:rsid w:val="006356AA"/>
    <w:rsid w:val="00700716"/>
    <w:rsid w:val="0081013E"/>
    <w:rsid w:val="008F0D43"/>
    <w:rsid w:val="008F4316"/>
    <w:rsid w:val="008F4AAB"/>
    <w:rsid w:val="00947EFF"/>
    <w:rsid w:val="00A31129"/>
    <w:rsid w:val="00AD1C73"/>
    <w:rsid w:val="00C21B32"/>
    <w:rsid w:val="00CC4FA9"/>
    <w:rsid w:val="00DD1995"/>
    <w:rsid w:val="00E141EF"/>
    <w:rsid w:val="00E419C8"/>
    <w:rsid w:val="00EA21BD"/>
    <w:rsid w:val="00FA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7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716"/>
    <w:rPr>
      <w:b/>
      <w:bCs/>
    </w:rPr>
  </w:style>
  <w:style w:type="character" w:styleId="Hyperlink">
    <w:name w:val="Hyperlink"/>
    <w:basedOn w:val="DefaultParagraphFont"/>
    <w:uiPriority w:val="99"/>
    <w:semiHidden/>
    <w:unhideWhenUsed/>
    <w:rsid w:val="00700716"/>
    <w:rPr>
      <w:color w:val="0000FF"/>
      <w:u w:val="single"/>
    </w:rPr>
  </w:style>
  <w:style w:type="paragraph" w:styleId="BalloonText">
    <w:name w:val="Balloon Text"/>
    <w:basedOn w:val="Normal"/>
    <w:link w:val="BalloonTextChar"/>
    <w:uiPriority w:val="99"/>
    <w:semiHidden/>
    <w:unhideWhenUsed/>
    <w:rsid w:val="008F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43"/>
    <w:rPr>
      <w:rFonts w:ascii="Tahoma" w:hAnsi="Tahoma" w:cs="Tahoma"/>
      <w:sz w:val="16"/>
      <w:szCs w:val="16"/>
    </w:rPr>
  </w:style>
  <w:style w:type="paragraph" w:styleId="ListParagraph">
    <w:name w:val="List Paragraph"/>
    <w:basedOn w:val="Normal"/>
    <w:uiPriority w:val="34"/>
    <w:qFormat/>
    <w:rsid w:val="00810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7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716"/>
    <w:rPr>
      <w:b/>
      <w:bCs/>
    </w:rPr>
  </w:style>
  <w:style w:type="character" w:styleId="Hyperlink">
    <w:name w:val="Hyperlink"/>
    <w:basedOn w:val="DefaultParagraphFont"/>
    <w:uiPriority w:val="99"/>
    <w:semiHidden/>
    <w:unhideWhenUsed/>
    <w:rsid w:val="00700716"/>
    <w:rPr>
      <w:color w:val="0000FF"/>
      <w:u w:val="single"/>
    </w:rPr>
  </w:style>
  <w:style w:type="paragraph" w:styleId="BalloonText">
    <w:name w:val="Balloon Text"/>
    <w:basedOn w:val="Normal"/>
    <w:link w:val="BalloonTextChar"/>
    <w:uiPriority w:val="99"/>
    <w:semiHidden/>
    <w:unhideWhenUsed/>
    <w:rsid w:val="008F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43"/>
    <w:rPr>
      <w:rFonts w:ascii="Tahoma" w:hAnsi="Tahoma" w:cs="Tahoma"/>
      <w:sz w:val="16"/>
      <w:szCs w:val="16"/>
    </w:rPr>
  </w:style>
  <w:style w:type="paragraph" w:styleId="ListParagraph">
    <w:name w:val="List Paragraph"/>
    <w:basedOn w:val="Normal"/>
    <w:uiPriority w:val="34"/>
    <w:qFormat/>
    <w:rsid w:val="00810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3968">
      <w:bodyDiv w:val="1"/>
      <w:marLeft w:val="0"/>
      <w:marRight w:val="0"/>
      <w:marTop w:val="0"/>
      <w:marBottom w:val="0"/>
      <w:divBdr>
        <w:top w:val="none" w:sz="0" w:space="0" w:color="auto"/>
        <w:left w:val="none" w:sz="0" w:space="0" w:color="auto"/>
        <w:bottom w:val="none" w:sz="0" w:space="0" w:color="auto"/>
        <w:right w:val="none" w:sz="0" w:space="0" w:color="auto"/>
      </w:divBdr>
    </w:div>
    <w:div w:id="86316808">
      <w:bodyDiv w:val="1"/>
      <w:marLeft w:val="0"/>
      <w:marRight w:val="0"/>
      <w:marTop w:val="0"/>
      <w:marBottom w:val="0"/>
      <w:divBdr>
        <w:top w:val="none" w:sz="0" w:space="0" w:color="auto"/>
        <w:left w:val="none" w:sz="0" w:space="0" w:color="auto"/>
        <w:bottom w:val="none" w:sz="0" w:space="0" w:color="auto"/>
        <w:right w:val="none" w:sz="0" w:space="0" w:color="auto"/>
      </w:divBdr>
    </w:div>
    <w:div w:id="608700391">
      <w:bodyDiv w:val="1"/>
      <w:marLeft w:val="0"/>
      <w:marRight w:val="0"/>
      <w:marTop w:val="0"/>
      <w:marBottom w:val="0"/>
      <w:divBdr>
        <w:top w:val="none" w:sz="0" w:space="0" w:color="auto"/>
        <w:left w:val="none" w:sz="0" w:space="0" w:color="auto"/>
        <w:bottom w:val="none" w:sz="0" w:space="0" w:color="auto"/>
        <w:right w:val="none" w:sz="0" w:space="0" w:color="auto"/>
      </w:divBdr>
    </w:div>
    <w:div w:id="677930903">
      <w:bodyDiv w:val="1"/>
      <w:marLeft w:val="0"/>
      <w:marRight w:val="0"/>
      <w:marTop w:val="0"/>
      <w:marBottom w:val="0"/>
      <w:divBdr>
        <w:top w:val="none" w:sz="0" w:space="0" w:color="auto"/>
        <w:left w:val="none" w:sz="0" w:space="0" w:color="auto"/>
        <w:bottom w:val="none" w:sz="0" w:space="0" w:color="auto"/>
        <w:right w:val="none" w:sz="0" w:space="0" w:color="auto"/>
      </w:divBdr>
    </w:div>
    <w:div w:id="1866476648">
      <w:bodyDiv w:val="1"/>
      <w:marLeft w:val="0"/>
      <w:marRight w:val="0"/>
      <w:marTop w:val="0"/>
      <w:marBottom w:val="0"/>
      <w:divBdr>
        <w:top w:val="none" w:sz="0" w:space="0" w:color="auto"/>
        <w:left w:val="none" w:sz="0" w:space="0" w:color="auto"/>
        <w:bottom w:val="none" w:sz="0" w:space="0" w:color="auto"/>
        <w:right w:val="none" w:sz="0" w:space="0" w:color="auto"/>
      </w:divBdr>
      <w:divsChild>
        <w:div w:id="1935163909">
          <w:marLeft w:val="0"/>
          <w:marRight w:val="0"/>
          <w:marTop w:val="0"/>
          <w:marBottom w:val="0"/>
          <w:divBdr>
            <w:top w:val="none" w:sz="0" w:space="0" w:color="auto"/>
            <w:left w:val="none" w:sz="0" w:space="0" w:color="auto"/>
            <w:bottom w:val="none" w:sz="0" w:space="0" w:color="auto"/>
            <w:right w:val="none" w:sz="0" w:space="0" w:color="auto"/>
          </w:divBdr>
        </w:div>
        <w:div w:id="1546715271">
          <w:marLeft w:val="0"/>
          <w:marRight w:val="0"/>
          <w:marTop w:val="0"/>
          <w:marBottom w:val="0"/>
          <w:divBdr>
            <w:top w:val="none" w:sz="0" w:space="0" w:color="auto"/>
            <w:left w:val="none" w:sz="0" w:space="0" w:color="auto"/>
            <w:bottom w:val="none" w:sz="0" w:space="0" w:color="auto"/>
            <w:right w:val="none" w:sz="0" w:space="0" w:color="auto"/>
          </w:divBdr>
        </w:div>
      </w:divsChild>
    </w:div>
    <w:div w:id="199872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ichaelacademy.org/courses/course/view.php?id=3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rchangelmichael%40ms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michaelacademy.org/courses/course/view.php?id=46" TargetMode="External"/><Relationship Id="rId11" Type="http://schemas.openxmlformats.org/officeDocument/2006/relationships/hyperlink" Target="https://www.stmichaelacademy.org/courses/course/view.php?id=46" TargetMode="External"/><Relationship Id="rId5" Type="http://schemas.openxmlformats.org/officeDocument/2006/relationships/webSettings" Target="webSettings.xml"/><Relationship Id="rId10" Type="http://schemas.openxmlformats.org/officeDocument/2006/relationships/hyperlink" Target="https://www.stmichaelacademy.org/courses/mod/resource/view.php?r=318" TargetMode="External"/><Relationship Id="rId4" Type="http://schemas.openxmlformats.org/officeDocument/2006/relationships/settings" Target="settings.xml"/><Relationship Id="rId9" Type="http://schemas.openxmlformats.org/officeDocument/2006/relationships/hyperlink" Target="mailto:archangelmichael%40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Archbishop Haralambos</dc:creator>
  <cp:lastModifiedBy>Archbishop Haralambos</cp:lastModifiedBy>
  <cp:revision>4</cp:revision>
  <cp:lastPrinted>2019-07-24T02:05:00Z</cp:lastPrinted>
  <dcterms:created xsi:type="dcterms:W3CDTF">2019-07-24T02:07:00Z</dcterms:created>
  <dcterms:modified xsi:type="dcterms:W3CDTF">2019-07-24T02:23:00Z</dcterms:modified>
</cp:coreProperties>
</file>